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F0AEA" w14:textId="77777777" w:rsidR="00D95962" w:rsidRDefault="009831C0" w:rsidP="0092692B">
      <w:pPr>
        <w:pStyle w:val="BodyText"/>
        <w:tabs>
          <w:tab w:val="left" w:pos="1701"/>
        </w:tabs>
      </w:pPr>
      <w:bookmarkStart w:id="0" w:name="_GoBack"/>
      <w:bookmarkEnd w:id="0"/>
      <w:proofErr w:type="gramStart"/>
      <w:r>
        <w:t>e</w:t>
      </w:r>
      <w:proofErr w:type="gramEnd"/>
      <w:r>
        <w:t>-NAV</w:t>
      </w:r>
      <w:r w:rsidR="00B20031">
        <w:t>1</w:t>
      </w:r>
      <w:r w:rsidR="002F4E26">
        <w:t>2</w:t>
      </w:r>
      <w:r w:rsidR="0092692B">
        <w:tab/>
      </w:r>
      <w:r w:rsidR="001C44A3">
        <w:t xml:space="preserve">Input </w:t>
      </w:r>
    </w:p>
    <w:p w14:paraId="7D02843A" w14:textId="77777777" w:rsidR="00A446C9" w:rsidRDefault="00A446C9" w:rsidP="00362CD9">
      <w:pPr>
        <w:pStyle w:val="BodyText"/>
        <w:tabs>
          <w:tab w:val="left" w:pos="1701"/>
        </w:tabs>
      </w:pPr>
      <w:r>
        <w:t>Agenda item</w:t>
      </w:r>
      <w:r w:rsidR="001C44A3">
        <w:tab/>
      </w:r>
      <w:r w:rsidR="00973A94">
        <w:t>7.1</w:t>
      </w:r>
    </w:p>
    <w:p w14:paraId="6497A160" w14:textId="77777777" w:rsidR="00A446C9" w:rsidRDefault="00A446C9" w:rsidP="00362CD9">
      <w:pPr>
        <w:pStyle w:val="BodyText"/>
        <w:tabs>
          <w:tab w:val="left" w:pos="1701"/>
        </w:tabs>
      </w:pPr>
      <w:r>
        <w:t>Task Number</w:t>
      </w:r>
      <w:r w:rsidR="001C44A3">
        <w:tab/>
      </w:r>
      <w:r w:rsidR="00973A94">
        <w:t>1</w:t>
      </w:r>
    </w:p>
    <w:p w14:paraId="2816C6E7" w14:textId="77777777" w:rsidR="00362CD9" w:rsidRDefault="00362CD9" w:rsidP="00362CD9">
      <w:pPr>
        <w:pStyle w:val="BodyText"/>
        <w:tabs>
          <w:tab w:val="left" w:pos="1701"/>
        </w:tabs>
      </w:pPr>
      <w:r>
        <w:t>Author(s)</w:t>
      </w:r>
      <w:r>
        <w:tab/>
      </w:r>
      <w:r w:rsidR="009C4FD7">
        <w:t>Vice-chair</w:t>
      </w:r>
    </w:p>
    <w:p w14:paraId="0CD95C65" w14:textId="77777777" w:rsidR="00AA703A" w:rsidRDefault="00AA703A" w:rsidP="00362CD9">
      <w:pPr>
        <w:pStyle w:val="BodyText"/>
        <w:tabs>
          <w:tab w:val="left" w:pos="1701"/>
        </w:tabs>
      </w:pPr>
    </w:p>
    <w:p w14:paraId="09BA4551" w14:textId="77777777" w:rsidR="00AA703A" w:rsidRDefault="00AA703A" w:rsidP="00362CD9">
      <w:pPr>
        <w:pStyle w:val="BodyText"/>
        <w:tabs>
          <w:tab w:val="left" w:pos="1701"/>
        </w:tabs>
      </w:pPr>
    </w:p>
    <w:p w14:paraId="4A01F7DC" w14:textId="77777777" w:rsidR="008A34BB" w:rsidRPr="008A34BB" w:rsidRDefault="00973A94" w:rsidP="008A34BB">
      <w:pPr>
        <w:jc w:val="center"/>
        <w:rPr>
          <w:b/>
          <w:sz w:val="32"/>
          <w:szCs w:val="32"/>
        </w:rPr>
      </w:pPr>
      <w:r>
        <w:rPr>
          <w:b/>
          <w:sz w:val="32"/>
          <w:szCs w:val="32"/>
        </w:rPr>
        <w:t>Comments on the Report to the IMO e-Navigation CG</w:t>
      </w:r>
    </w:p>
    <w:p w14:paraId="488E9F0B" w14:textId="77777777" w:rsidR="00A446C9" w:rsidRDefault="00A446C9" w:rsidP="00A446C9">
      <w:pPr>
        <w:pStyle w:val="Heading1"/>
      </w:pPr>
      <w:r>
        <w:t>Summary</w:t>
      </w:r>
    </w:p>
    <w:p w14:paraId="227846F5" w14:textId="77777777" w:rsidR="00973A94" w:rsidRDefault="00973A94" w:rsidP="00B56BDF">
      <w:pPr>
        <w:pStyle w:val="BodyText"/>
      </w:pPr>
      <w:r>
        <w:t>The Correspondence Group on e-navigation was re-established at NAV 58 to report to subsequent meetings of STW, COMSAR and NAV. This Report has been prepared by the Coordinator and comments invited from members of the CG.</w:t>
      </w:r>
    </w:p>
    <w:p w14:paraId="7B46F64C" w14:textId="77777777" w:rsidR="001C44A3" w:rsidRDefault="00BD4E6F" w:rsidP="00B56BDF">
      <w:pPr>
        <w:pStyle w:val="Heading2"/>
      </w:pPr>
      <w:r>
        <w:t>Purpose</w:t>
      </w:r>
      <w:r w:rsidR="004D1D85">
        <w:t xml:space="preserve"> of the document</w:t>
      </w:r>
    </w:p>
    <w:p w14:paraId="6C63C4E2" w14:textId="77777777" w:rsidR="00E55927" w:rsidRPr="00B56BDF" w:rsidRDefault="009C4FD7" w:rsidP="00E55927">
      <w:pPr>
        <w:pStyle w:val="BodyText"/>
      </w:pPr>
      <w:r>
        <w:t>T</w:t>
      </w:r>
      <w:r w:rsidR="00BD4E6F">
        <w:t>h</w:t>
      </w:r>
      <w:r>
        <w:t xml:space="preserve">is paper </w:t>
      </w:r>
      <w:r w:rsidR="00973A94">
        <w:t>provides comments on the Report to the CG, for possible inclusion in a consolidated IALA response.</w:t>
      </w:r>
    </w:p>
    <w:p w14:paraId="4A84F4EF" w14:textId="77777777" w:rsidR="00B56BDF" w:rsidRDefault="00B56BDF" w:rsidP="00B56BDF">
      <w:pPr>
        <w:pStyle w:val="Heading2"/>
      </w:pPr>
      <w:r>
        <w:t>Related documents</w:t>
      </w:r>
    </w:p>
    <w:p w14:paraId="69B53EC7" w14:textId="77777777" w:rsidR="00AA703A" w:rsidRDefault="00973A94" w:rsidP="00E55927">
      <w:pPr>
        <w:pStyle w:val="BodyText"/>
      </w:pPr>
      <w:r>
        <w:t>Report to the IMO e-Navigation CG.</w:t>
      </w:r>
    </w:p>
    <w:p w14:paraId="69363CD8" w14:textId="77777777" w:rsidR="00973A94" w:rsidRPr="00B56BDF" w:rsidRDefault="00973A94" w:rsidP="00E55927">
      <w:pPr>
        <w:pStyle w:val="BodyText"/>
      </w:pPr>
    </w:p>
    <w:p w14:paraId="60C92187" w14:textId="77777777" w:rsidR="00A446C9" w:rsidRDefault="00A446C9" w:rsidP="00CA2EF2">
      <w:pPr>
        <w:pStyle w:val="Heading1"/>
        <w:spacing w:before="120" w:after="120"/>
      </w:pPr>
      <w:r>
        <w:t>Action requested of the Committee</w:t>
      </w:r>
    </w:p>
    <w:p w14:paraId="1F1829F0" w14:textId="77777777" w:rsidR="009012E4" w:rsidRDefault="00F25BF4" w:rsidP="009012E4">
      <w:pPr>
        <w:pStyle w:val="BodyText"/>
      </w:pPr>
      <w:r>
        <w:t xml:space="preserve">The Committee is </w:t>
      </w:r>
      <w:r w:rsidR="009012E4">
        <w:t xml:space="preserve">invited to </w:t>
      </w:r>
      <w:r w:rsidR="00973A94">
        <w:t>consider these comments when preparing a consolidated response to the report to the CG.</w:t>
      </w:r>
    </w:p>
    <w:p w14:paraId="7D0D9342" w14:textId="77777777" w:rsidR="00D346CC" w:rsidRDefault="00D346CC" w:rsidP="009012E4">
      <w:pPr>
        <w:pStyle w:val="BodyText"/>
      </w:pPr>
    </w:p>
    <w:p w14:paraId="0CD7383A" w14:textId="77777777" w:rsidR="00D346CC" w:rsidRDefault="00D346CC" w:rsidP="00D346CC">
      <w:pPr>
        <w:pStyle w:val="Heading1"/>
      </w:pPr>
      <w:r>
        <w:t>Discussion</w:t>
      </w:r>
    </w:p>
    <w:p w14:paraId="3794B641" w14:textId="77777777" w:rsidR="00D346CC" w:rsidRDefault="00D346CC" w:rsidP="00D346CC">
      <w:pPr>
        <w:pStyle w:val="Heading2"/>
        <w:rPr>
          <w:b w:val="0"/>
        </w:rPr>
      </w:pPr>
      <w:r w:rsidRPr="00D346CC">
        <w:rPr>
          <w:b w:val="0"/>
          <w:lang w:eastAsia="de-DE"/>
        </w:rPr>
        <w:t>Item 7 of the Terms of Reference is to “</w:t>
      </w:r>
      <w:r w:rsidRPr="00D346CC">
        <w:rPr>
          <w:b w:val="0"/>
          <w:color w:val="000000"/>
          <w:lang w:val="en-US" w:eastAsia="nb-NO"/>
        </w:rPr>
        <w:t xml:space="preserve">progress the development of draft Guidelines for the harmonization of test beds”. </w:t>
      </w:r>
      <w:r w:rsidRPr="00D346CC">
        <w:rPr>
          <w:b w:val="0"/>
        </w:rPr>
        <w:t xml:space="preserve"> Input doc. e-NAV 12/66 provides a draft Guideline on test beds, which could be reviewed and submitted to the CG.</w:t>
      </w:r>
    </w:p>
    <w:p w14:paraId="5F20A365" w14:textId="77777777" w:rsidR="00D346CC" w:rsidRDefault="00D346CC" w:rsidP="00D346CC">
      <w:pPr>
        <w:pStyle w:val="Heading2"/>
        <w:rPr>
          <w:rFonts w:ascii="ArialMT" w:hAnsi="ArialMT" w:cs="ArialMT"/>
          <w:b w:val="0"/>
          <w:lang w:val="en-US" w:eastAsia="nb-NO"/>
        </w:rPr>
      </w:pPr>
      <w:r w:rsidRPr="00D346CC">
        <w:rPr>
          <w:rFonts w:ascii="ArialMT" w:hAnsi="ArialMT" w:cs="ArialMT"/>
          <w:b w:val="0"/>
          <w:lang w:val="en-US" w:eastAsia="nb-NO"/>
        </w:rPr>
        <w:t>In section 17 the CG is invited to comment on and further develop the detailed architecture both on board and on shore, as appropriate, taking into consideration the example given in Annex 3</w:t>
      </w:r>
      <w:proofErr w:type="gramStart"/>
      <w:r w:rsidRPr="00D346CC">
        <w:rPr>
          <w:rFonts w:ascii="ArialMT" w:hAnsi="ArialMT" w:cs="ArialMT"/>
          <w:b w:val="0"/>
          <w:lang w:val="en-US" w:eastAsia="nb-NO"/>
        </w:rPr>
        <w:t xml:space="preserve">. </w:t>
      </w:r>
      <w:proofErr w:type="gramEnd"/>
      <w:r w:rsidR="003F3092">
        <w:rPr>
          <w:rFonts w:ascii="ArialMT" w:hAnsi="ArialMT" w:cs="ArialMT"/>
          <w:b w:val="0"/>
          <w:lang w:val="en-US" w:eastAsia="nb-NO"/>
        </w:rPr>
        <w:t xml:space="preserve">The Committee </w:t>
      </w:r>
      <w:r w:rsidRPr="00D346CC">
        <w:rPr>
          <w:rFonts w:ascii="ArialMT" w:hAnsi="ArialMT" w:cs="ArialMT"/>
          <w:b w:val="0"/>
          <w:lang w:val="en-US" w:eastAsia="nb-NO"/>
        </w:rPr>
        <w:t xml:space="preserve">may </w:t>
      </w:r>
      <w:r w:rsidR="003F3092">
        <w:rPr>
          <w:rFonts w:ascii="ArialMT" w:hAnsi="ArialMT" w:cs="ArialMT"/>
          <w:b w:val="0"/>
          <w:lang w:val="en-US" w:eastAsia="nb-NO"/>
        </w:rPr>
        <w:t>wish</w:t>
      </w:r>
      <w:r w:rsidRPr="00D346CC">
        <w:rPr>
          <w:rFonts w:ascii="ArialMT" w:hAnsi="ArialMT" w:cs="ArialMT"/>
          <w:b w:val="0"/>
          <w:lang w:val="en-US" w:eastAsia="nb-NO"/>
        </w:rPr>
        <w:t xml:space="preserve"> to provide some input on this.</w:t>
      </w:r>
    </w:p>
    <w:p w14:paraId="022933FC" w14:textId="77777777" w:rsidR="003F3092" w:rsidRPr="003F3092" w:rsidRDefault="00D346CC" w:rsidP="003F3092">
      <w:pPr>
        <w:pStyle w:val="Heading2"/>
        <w:rPr>
          <w:b w:val="0"/>
        </w:rPr>
      </w:pPr>
      <w:r w:rsidRPr="003F3092">
        <w:rPr>
          <w:b w:val="0"/>
          <w:lang w:val="en-US" w:eastAsia="nb-NO"/>
        </w:rPr>
        <w:t>In section 23 the CG is invited to comment on the MSP presented in Annex 4</w:t>
      </w:r>
      <w:proofErr w:type="gramStart"/>
      <w:r w:rsidRPr="003F3092">
        <w:rPr>
          <w:b w:val="0"/>
          <w:lang w:val="en-US" w:eastAsia="nb-NO"/>
        </w:rPr>
        <w:t xml:space="preserve">. </w:t>
      </w:r>
      <w:proofErr w:type="gramEnd"/>
      <w:r w:rsidRPr="003F3092">
        <w:rPr>
          <w:b w:val="0"/>
          <w:lang w:val="en-US" w:eastAsia="nb-NO"/>
        </w:rPr>
        <w:t xml:space="preserve">It is noted that </w:t>
      </w:r>
      <w:r w:rsidR="003F3092" w:rsidRPr="003F3092">
        <w:rPr>
          <w:b w:val="0"/>
        </w:rPr>
        <w:t>Visual, AIS and Radio AtoN services are not included in the list</w:t>
      </w:r>
      <w:proofErr w:type="gramStart"/>
      <w:r w:rsidR="003F3092" w:rsidRPr="003F3092">
        <w:rPr>
          <w:b w:val="0"/>
        </w:rPr>
        <w:t xml:space="preserve">. </w:t>
      </w:r>
      <w:proofErr w:type="gramEnd"/>
      <w:r w:rsidR="003F3092" w:rsidRPr="003F3092">
        <w:rPr>
          <w:b w:val="0"/>
        </w:rPr>
        <w:t>The Committee may wish to consider providing additional entries for these services.</w:t>
      </w:r>
    </w:p>
    <w:p w14:paraId="01BBF94E" w14:textId="77777777" w:rsidR="00D346CC" w:rsidRPr="00D346CC" w:rsidRDefault="00D346CC" w:rsidP="00D346CC">
      <w:pPr>
        <w:pStyle w:val="BodyText"/>
        <w:rPr>
          <w:lang w:eastAsia="de-DE"/>
        </w:rPr>
      </w:pPr>
    </w:p>
    <w:p w14:paraId="2357E601" w14:textId="77777777" w:rsidR="00D346CC" w:rsidRPr="00B56BDF" w:rsidRDefault="00D346CC" w:rsidP="009012E4">
      <w:pPr>
        <w:pStyle w:val="BodyText"/>
      </w:pPr>
    </w:p>
    <w:sectPr w:rsidR="00D346CC" w:rsidRPr="00B56BDF"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FD2AAA" w14:textId="77777777" w:rsidR="00DE3637" w:rsidRDefault="00DE3637" w:rsidP="00362CD9">
      <w:r>
        <w:separator/>
      </w:r>
    </w:p>
  </w:endnote>
  <w:endnote w:type="continuationSeparator" w:id="0">
    <w:p w14:paraId="30B3AE8A" w14:textId="77777777" w:rsidR="00DE3637" w:rsidRDefault="00DE363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EADC6" w14:textId="77777777" w:rsidR="00362CD9" w:rsidRDefault="00362CD9">
    <w:pPr>
      <w:pStyle w:val="Footer"/>
    </w:pPr>
    <w:r>
      <w:tab/>
    </w:r>
    <w:r w:rsidR="003C42E8">
      <w:fldChar w:fldCharType="begin"/>
    </w:r>
    <w:r>
      <w:instrText xml:space="preserve"> PAGE   \* MERGEFORMAT </w:instrText>
    </w:r>
    <w:r w:rsidR="003C42E8">
      <w:fldChar w:fldCharType="separate"/>
    </w:r>
    <w:r w:rsidR="0057343C">
      <w:rPr>
        <w:noProof/>
      </w:rPr>
      <w:t>1</w:t>
    </w:r>
    <w:r w:rsidR="003C42E8">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F7578" w14:textId="77777777" w:rsidR="00DE3637" w:rsidRDefault="00DE3637" w:rsidP="00362CD9">
      <w:r>
        <w:separator/>
      </w:r>
    </w:p>
  </w:footnote>
  <w:footnote w:type="continuationSeparator" w:id="0">
    <w:p w14:paraId="17BA2758" w14:textId="77777777" w:rsidR="00DE3637" w:rsidRDefault="00DE3637"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67B3D" w14:textId="77777777" w:rsidR="00D55207" w:rsidRDefault="009831C0" w:rsidP="005E262D">
    <w:pPr>
      <w:pStyle w:val="Header"/>
      <w:jc w:val="right"/>
    </w:pPr>
    <w:proofErr w:type="gramStart"/>
    <w:r>
      <w:t>e</w:t>
    </w:r>
    <w:proofErr w:type="gramEnd"/>
    <w:r>
      <w:t>-NAV</w:t>
    </w:r>
    <w:r w:rsidR="00B20031">
      <w:t>1</w:t>
    </w:r>
    <w:r w:rsidR="002F4E26">
      <w:t>2/</w:t>
    </w:r>
    <w:r w:rsidR="0057343C">
      <w:t>82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5DC4A73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1135"/>
        </w:tabs>
        <w:ind w:left="1135" w:hanging="851"/>
      </w:pPr>
      <w:rPr>
        <w:rFonts w:hint="default"/>
        <w:b w:val="0"/>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9F75B4F"/>
    <w:multiLevelType w:val="hybridMultilevel"/>
    <w:tmpl w:val="58E49652"/>
    <w:lvl w:ilvl="0" w:tplc="04140013">
      <w:start w:val="1"/>
      <w:numFmt w:val="upp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9113B60"/>
    <w:multiLevelType w:val="hybridMultilevel"/>
    <w:tmpl w:val="2D601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5865BF4"/>
    <w:multiLevelType w:val="hybridMultilevel"/>
    <w:tmpl w:val="E52EC95A"/>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2"/>
  </w:num>
  <w:num w:numId="9">
    <w:abstractNumId w:val="9"/>
  </w:num>
  <w:num w:numId="10">
    <w:abstractNumId w:val="19"/>
  </w:num>
  <w:num w:numId="11">
    <w:abstractNumId w:val="18"/>
  </w:num>
  <w:num w:numId="12">
    <w:abstractNumId w:val="16"/>
  </w:num>
  <w:num w:numId="13">
    <w:abstractNumId w:val="24"/>
  </w:num>
  <w:num w:numId="14">
    <w:abstractNumId w:val="5"/>
  </w:num>
  <w:num w:numId="15">
    <w:abstractNumId w:val="26"/>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5"/>
  </w:num>
  <w:num w:numId="4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F4E26"/>
    <w:rsid w:val="000005D3"/>
    <w:rsid w:val="00013F5D"/>
    <w:rsid w:val="0004700E"/>
    <w:rsid w:val="00070C13"/>
    <w:rsid w:val="00084F33"/>
    <w:rsid w:val="0009360D"/>
    <w:rsid w:val="000A77A7"/>
    <w:rsid w:val="000C1B3E"/>
    <w:rsid w:val="00121DCC"/>
    <w:rsid w:val="00130492"/>
    <w:rsid w:val="0016322E"/>
    <w:rsid w:val="00177F4D"/>
    <w:rsid w:val="00180DDA"/>
    <w:rsid w:val="001B2A2D"/>
    <w:rsid w:val="001B604E"/>
    <w:rsid w:val="001B737D"/>
    <w:rsid w:val="001C44A3"/>
    <w:rsid w:val="001F528A"/>
    <w:rsid w:val="001F704E"/>
    <w:rsid w:val="002125B0"/>
    <w:rsid w:val="002275E9"/>
    <w:rsid w:val="00227D6E"/>
    <w:rsid w:val="00243228"/>
    <w:rsid w:val="00244C85"/>
    <w:rsid w:val="00251483"/>
    <w:rsid w:val="00255CAA"/>
    <w:rsid w:val="002563FC"/>
    <w:rsid w:val="00264305"/>
    <w:rsid w:val="002703A7"/>
    <w:rsid w:val="002A0346"/>
    <w:rsid w:val="002A4487"/>
    <w:rsid w:val="002B60F6"/>
    <w:rsid w:val="002D3E8B"/>
    <w:rsid w:val="002D4575"/>
    <w:rsid w:val="002D5C0C"/>
    <w:rsid w:val="002E6B74"/>
    <w:rsid w:val="002E7B13"/>
    <w:rsid w:val="002F22A5"/>
    <w:rsid w:val="002F4E26"/>
    <w:rsid w:val="00356CD0"/>
    <w:rsid w:val="003579F7"/>
    <w:rsid w:val="00362CD9"/>
    <w:rsid w:val="00371C59"/>
    <w:rsid w:val="003761CA"/>
    <w:rsid w:val="00380DAF"/>
    <w:rsid w:val="003B28F5"/>
    <w:rsid w:val="003B7B7D"/>
    <w:rsid w:val="003C42E8"/>
    <w:rsid w:val="003C7A2A"/>
    <w:rsid w:val="003D69D0"/>
    <w:rsid w:val="003F2918"/>
    <w:rsid w:val="003F3092"/>
    <w:rsid w:val="003F430E"/>
    <w:rsid w:val="00416118"/>
    <w:rsid w:val="00422879"/>
    <w:rsid w:val="00461C60"/>
    <w:rsid w:val="004661AD"/>
    <w:rsid w:val="004D1D85"/>
    <w:rsid w:val="004D3C3A"/>
    <w:rsid w:val="00502975"/>
    <w:rsid w:val="005107EB"/>
    <w:rsid w:val="00521345"/>
    <w:rsid w:val="00526DF0"/>
    <w:rsid w:val="00545CC4"/>
    <w:rsid w:val="00551FFF"/>
    <w:rsid w:val="005607A2"/>
    <w:rsid w:val="0056147B"/>
    <w:rsid w:val="0057198B"/>
    <w:rsid w:val="0057343C"/>
    <w:rsid w:val="00587B30"/>
    <w:rsid w:val="005B32A3"/>
    <w:rsid w:val="005C566C"/>
    <w:rsid w:val="005C7E69"/>
    <w:rsid w:val="005E262D"/>
    <w:rsid w:val="005F7E20"/>
    <w:rsid w:val="006652C3"/>
    <w:rsid w:val="00691FD0"/>
    <w:rsid w:val="006A631B"/>
    <w:rsid w:val="006C5948"/>
    <w:rsid w:val="006D5795"/>
    <w:rsid w:val="006F2A74"/>
    <w:rsid w:val="007118F5"/>
    <w:rsid w:val="00712AA4"/>
    <w:rsid w:val="00721AA1"/>
    <w:rsid w:val="007547F8"/>
    <w:rsid w:val="00765622"/>
    <w:rsid w:val="00770B6C"/>
    <w:rsid w:val="007726E6"/>
    <w:rsid w:val="00783FEA"/>
    <w:rsid w:val="007A1F96"/>
    <w:rsid w:val="007D6327"/>
    <w:rsid w:val="007D7FC5"/>
    <w:rsid w:val="007F6F14"/>
    <w:rsid w:val="00811A36"/>
    <w:rsid w:val="0082480E"/>
    <w:rsid w:val="00850293"/>
    <w:rsid w:val="00851373"/>
    <w:rsid w:val="00851BA6"/>
    <w:rsid w:val="0085654D"/>
    <w:rsid w:val="00861160"/>
    <w:rsid w:val="00871673"/>
    <w:rsid w:val="008A34BB"/>
    <w:rsid w:val="008A4653"/>
    <w:rsid w:val="008A50CC"/>
    <w:rsid w:val="008B278F"/>
    <w:rsid w:val="008D1694"/>
    <w:rsid w:val="008D79CB"/>
    <w:rsid w:val="008E0FF4"/>
    <w:rsid w:val="008E1D46"/>
    <w:rsid w:val="008F07BC"/>
    <w:rsid w:val="009012E4"/>
    <w:rsid w:val="009058AF"/>
    <w:rsid w:val="0092692B"/>
    <w:rsid w:val="00943E9C"/>
    <w:rsid w:val="00953F4D"/>
    <w:rsid w:val="00960BB8"/>
    <w:rsid w:val="00964F5C"/>
    <w:rsid w:val="00973A94"/>
    <w:rsid w:val="009827AC"/>
    <w:rsid w:val="009831C0"/>
    <w:rsid w:val="009A3FAF"/>
    <w:rsid w:val="009C4FD7"/>
    <w:rsid w:val="009E1138"/>
    <w:rsid w:val="00A022CD"/>
    <w:rsid w:val="00A0389B"/>
    <w:rsid w:val="00A446C9"/>
    <w:rsid w:val="00A61EAE"/>
    <w:rsid w:val="00A635D6"/>
    <w:rsid w:val="00A8553A"/>
    <w:rsid w:val="00A93AED"/>
    <w:rsid w:val="00AA703A"/>
    <w:rsid w:val="00B20031"/>
    <w:rsid w:val="00B226F2"/>
    <w:rsid w:val="00B274DF"/>
    <w:rsid w:val="00B56BDF"/>
    <w:rsid w:val="00B85CD6"/>
    <w:rsid w:val="00B90A27"/>
    <w:rsid w:val="00B9554D"/>
    <w:rsid w:val="00BB2B9F"/>
    <w:rsid w:val="00BD3CB8"/>
    <w:rsid w:val="00BD4E6F"/>
    <w:rsid w:val="00BE5A50"/>
    <w:rsid w:val="00BF4DCE"/>
    <w:rsid w:val="00C05CE5"/>
    <w:rsid w:val="00C13259"/>
    <w:rsid w:val="00C23751"/>
    <w:rsid w:val="00C5672E"/>
    <w:rsid w:val="00C6171E"/>
    <w:rsid w:val="00CA2EF2"/>
    <w:rsid w:val="00CA396B"/>
    <w:rsid w:val="00CA6F2C"/>
    <w:rsid w:val="00CF1871"/>
    <w:rsid w:val="00CF6841"/>
    <w:rsid w:val="00D1133E"/>
    <w:rsid w:val="00D17A34"/>
    <w:rsid w:val="00D26628"/>
    <w:rsid w:val="00D332B3"/>
    <w:rsid w:val="00D346CC"/>
    <w:rsid w:val="00D44A52"/>
    <w:rsid w:val="00D55207"/>
    <w:rsid w:val="00D92B45"/>
    <w:rsid w:val="00D95962"/>
    <w:rsid w:val="00DB2DBF"/>
    <w:rsid w:val="00DC389B"/>
    <w:rsid w:val="00DD7579"/>
    <w:rsid w:val="00DE2FEE"/>
    <w:rsid w:val="00DE3637"/>
    <w:rsid w:val="00E00BE9"/>
    <w:rsid w:val="00E14A23"/>
    <w:rsid w:val="00E22A11"/>
    <w:rsid w:val="00E438EB"/>
    <w:rsid w:val="00E50AE8"/>
    <w:rsid w:val="00E55927"/>
    <w:rsid w:val="00E912A6"/>
    <w:rsid w:val="00EA4844"/>
    <w:rsid w:val="00EA4D9C"/>
    <w:rsid w:val="00EB75EE"/>
    <w:rsid w:val="00EC67A5"/>
    <w:rsid w:val="00EE4C1D"/>
    <w:rsid w:val="00EF3685"/>
    <w:rsid w:val="00F159EB"/>
    <w:rsid w:val="00F25BF4"/>
    <w:rsid w:val="00F267DB"/>
    <w:rsid w:val="00F4374C"/>
    <w:rsid w:val="00F46F6F"/>
    <w:rsid w:val="00F60608"/>
    <w:rsid w:val="00F60BAD"/>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FB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customStyle="1" w:styleId="Default">
    <w:name w:val="Default"/>
    <w:rsid w:val="008E0FF4"/>
    <w:pPr>
      <w:autoSpaceDE w:val="0"/>
      <w:autoSpaceDN w:val="0"/>
      <w:adjustRightInd w:val="0"/>
    </w:pPr>
    <w:rPr>
      <w:rFonts w:ascii="Arial" w:hAnsi="Arial" w:cs="Arial"/>
      <w:color w:val="000000"/>
      <w:sz w:val="24"/>
      <w:szCs w:val="24"/>
    </w:rPr>
  </w:style>
  <w:style w:type="paragraph" w:styleId="CommentText">
    <w:name w:val="annotation text"/>
    <w:basedOn w:val="Normal"/>
    <w:link w:val="CommentTextChar"/>
    <w:uiPriority w:val="99"/>
    <w:unhideWhenUsed/>
    <w:rsid w:val="00D346CC"/>
    <w:pPr>
      <w:spacing w:after="200"/>
    </w:pPr>
    <w:rPr>
      <w:rFonts w:ascii="Calibri" w:hAnsi="Calibri" w:cs="Times New Roman"/>
      <w:sz w:val="20"/>
      <w:szCs w:val="20"/>
      <w:lang w:eastAsia="en-US"/>
    </w:rPr>
  </w:style>
  <w:style w:type="character" w:customStyle="1" w:styleId="CommentTextChar">
    <w:name w:val="Comment Text Char"/>
    <w:basedOn w:val="DefaultParagraphFont"/>
    <w:link w:val="CommentText"/>
    <w:uiPriority w:val="99"/>
    <w:rsid w:val="00D346CC"/>
    <w:rPr>
      <w:lang w:eastAsia="en-US"/>
    </w:rPr>
  </w:style>
  <w:style w:type="character" w:styleId="CommentReference">
    <w:name w:val="annotation reference"/>
    <w:basedOn w:val="DefaultParagraphFont"/>
    <w:uiPriority w:val="99"/>
    <w:semiHidden/>
    <w:unhideWhenUsed/>
    <w:rsid w:val="00D346CC"/>
    <w:rPr>
      <w:sz w:val="16"/>
      <w:szCs w:val="16"/>
    </w:rPr>
  </w:style>
  <w:style w:type="paragraph" w:styleId="NoSpacing">
    <w:name w:val="No Spacing"/>
    <w:uiPriority w:val="1"/>
    <w:qFormat/>
    <w:rsid w:val="00D346CC"/>
    <w:rPr>
      <w:rFonts w:ascii="Times New Roman" w:eastAsiaTheme="minorHAnsi" w:hAnsi="Times New Roman" w:cstheme="minorBidi"/>
      <w:color w:val="000000" w:themeColor="text1"/>
      <w:sz w:val="22"/>
      <w:szCs w:val="22"/>
      <w:lang w:val="nb-NO"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Mike Hadley</cp:lastModifiedBy>
  <cp:revision>3</cp:revision>
  <dcterms:created xsi:type="dcterms:W3CDTF">2012-09-11T15:48:00Z</dcterms:created>
  <dcterms:modified xsi:type="dcterms:W3CDTF">2012-09-12T05:16:00Z</dcterms:modified>
</cp:coreProperties>
</file>